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05" w:rsidRPr="006F4405" w:rsidRDefault="006F4405" w:rsidP="006F4405">
      <w:pPr>
        <w:spacing w:after="0" w:line="240" w:lineRule="auto"/>
        <w:ind w:left="360" w:firstLine="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F4405">
        <w:rPr>
          <w:rFonts w:ascii="Times New Roman" w:hAnsi="Times New Roman" w:cs="Times New Roman"/>
          <w:bCs/>
          <w:sz w:val="20"/>
          <w:szCs w:val="20"/>
        </w:rPr>
        <w:t>Приложение № 3</w:t>
      </w:r>
    </w:p>
    <w:p w:rsidR="006F4405" w:rsidRPr="006F4405" w:rsidRDefault="006F4405" w:rsidP="006F4405">
      <w:pPr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F4405" w:rsidRPr="006F4405" w:rsidRDefault="006F4405" w:rsidP="006F4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4405">
        <w:rPr>
          <w:rFonts w:ascii="Times New Roman" w:hAnsi="Times New Roman" w:cs="Times New Roman"/>
          <w:b/>
          <w:bCs/>
          <w:sz w:val="20"/>
          <w:szCs w:val="20"/>
        </w:rPr>
        <w:t>ПРОЕКТ ГРАЖДАНСКО-ПРАВОВОГО ДОГОВОРА</w:t>
      </w:r>
    </w:p>
    <w:p w:rsidR="006F4405" w:rsidRDefault="006F4405" w:rsidP="006F4405">
      <w:pPr>
        <w:keepNext/>
        <w:keepLines/>
        <w:suppressLineNumbers/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hAnsi="Times New Roman" w:cs="Times New Roman"/>
          <w:sz w:val="20"/>
          <w:szCs w:val="20"/>
        </w:rPr>
        <w:t>поставка расходных материалов для полиграфического оборудования</w:t>
      </w:r>
    </w:p>
    <w:p w:rsidR="006F4405" w:rsidRPr="006F4405" w:rsidRDefault="006F4405" w:rsidP="006F4405">
      <w:pPr>
        <w:keepNext/>
        <w:keepLines/>
        <w:suppressLineNumbers/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F47D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Поставщик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», вместе именуемые «Стороны»,</w:t>
      </w:r>
      <w:proofErr w:type="gramEnd"/>
    </w:p>
    <w:p w:rsidR="000E2C30" w:rsidRDefault="00FD2A30" w:rsidP="006F4405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6F4405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49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от «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13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июл</w:t>
      </w:r>
      <w:r w:rsidR="00012F8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F47D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6F4405" w:rsidRPr="006F4405" w:rsidRDefault="006F4405" w:rsidP="006F4405"/>
    <w:p w:rsidR="006F4405" w:rsidRPr="006F4405" w:rsidRDefault="006F4405" w:rsidP="006F4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4405">
        <w:rPr>
          <w:rFonts w:ascii="Times New Roman" w:hAnsi="Times New Roman" w:cs="Times New Roman"/>
          <w:b/>
          <w:bCs/>
          <w:sz w:val="20"/>
          <w:szCs w:val="20"/>
        </w:rPr>
        <w:t>1. Предмет договора</w:t>
      </w:r>
    </w:p>
    <w:p w:rsid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4405">
        <w:rPr>
          <w:rFonts w:ascii="Times New Roman" w:hAnsi="Times New Roman" w:cs="Times New Roman"/>
          <w:bCs/>
          <w:sz w:val="20"/>
          <w:szCs w:val="20"/>
        </w:rPr>
        <w:t>1.1. В соответствии с настоящим договорам Поставщик обязуется поставить Заказчику товар, а Заказчик принять и о</w:t>
      </w:r>
      <w:r w:rsidRPr="006F4405">
        <w:rPr>
          <w:rFonts w:ascii="Times New Roman" w:hAnsi="Times New Roman" w:cs="Times New Roman"/>
          <w:bCs/>
          <w:sz w:val="20"/>
          <w:szCs w:val="20"/>
        </w:rPr>
        <w:t>п</w:t>
      </w:r>
      <w:r w:rsidRPr="006F4405">
        <w:rPr>
          <w:rFonts w:ascii="Times New Roman" w:hAnsi="Times New Roman" w:cs="Times New Roman"/>
          <w:bCs/>
          <w:sz w:val="20"/>
          <w:szCs w:val="20"/>
        </w:rPr>
        <w:t>латить этот товар.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4405">
        <w:rPr>
          <w:rFonts w:ascii="Times New Roman" w:hAnsi="Times New Roman" w:cs="Times New Roman"/>
          <w:bCs/>
          <w:sz w:val="20"/>
          <w:szCs w:val="20"/>
        </w:rPr>
        <w:t>1.2. Товаром в настоящем договоре именуется расходные материалы для полиграфического оборудования (далее – т</w:t>
      </w:r>
      <w:r w:rsidRPr="006F4405">
        <w:rPr>
          <w:rFonts w:ascii="Times New Roman" w:hAnsi="Times New Roman" w:cs="Times New Roman"/>
          <w:bCs/>
          <w:sz w:val="20"/>
          <w:szCs w:val="20"/>
        </w:rPr>
        <w:t>о</w:t>
      </w:r>
      <w:r w:rsidRPr="006F4405">
        <w:rPr>
          <w:rFonts w:ascii="Times New Roman" w:hAnsi="Times New Roman" w:cs="Times New Roman"/>
          <w:bCs/>
          <w:sz w:val="20"/>
          <w:szCs w:val="20"/>
        </w:rPr>
        <w:t>вар).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4405">
        <w:rPr>
          <w:rFonts w:ascii="Times New Roman" w:hAnsi="Times New Roman" w:cs="Times New Roman"/>
          <w:bCs/>
          <w:sz w:val="20"/>
          <w:szCs w:val="20"/>
        </w:rPr>
        <w:t>1.3.</w:t>
      </w:r>
      <w:r w:rsidRPr="006F4405">
        <w:rPr>
          <w:rFonts w:ascii="Times New Roman" w:hAnsi="Times New Roman" w:cs="Times New Roman"/>
          <w:sz w:val="20"/>
          <w:szCs w:val="20"/>
        </w:rPr>
        <w:t> </w:t>
      </w:r>
      <w:r w:rsidRPr="006F4405">
        <w:rPr>
          <w:rFonts w:ascii="Times New Roman" w:hAnsi="Times New Roman" w:cs="Times New Roman"/>
          <w:bCs/>
          <w:sz w:val="20"/>
          <w:szCs w:val="20"/>
        </w:rPr>
        <w:t>Наименование, количество, характеристики и цена товара определяются в соответствии со спецификацией на т</w:t>
      </w:r>
      <w:r w:rsidRPr="006F4405">
        <w:rPr>
          <w:rFonts w:ascii="Times New Roman" w:hAnsi="Times New Roman" w:cs="Times New Roman"/>
          <w:bCs/>
          <w:sz w:val="20"/>
          <w:szCs w:val="20"/>
        </w:rPr>
        <w:t>о</w:t>
      </w:r>
      <w:r w:rsidRPr="006F4405">
        <w:rPr>
          <w:rFonts w:ascii="Times New Roman" w:hAnsi="Times New Roman" w:cs="Times New Roman"/>
          <w:bCs/>
          <w:sz w:val="20"/>
          <w:szCs w:val="20"/>
        </w:rPr>
        <w:t>вар (Приложение № 1), которая является неотъемлемой частью настоящего договора.</w:t>
      </w:r>
    </w:p>
    <w:p w:rsidR="006F4405" w:rsidRPr="006F4405" w:rsidRDefault="006F4405" w:rsidP="006F4405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6F4405" w:rsidRDefault="006F4405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2.1. Поставка това</w:t>
      </w:r>
      <w:r w:rsidR="00131DB1">
        <w:rPr>
          <w:rFonts w:ascii="Times New Roman" w:hAnsi="Times New Roman" w:cs="Times New Roman"/>
          <w:noProof/>
          <w:sz w:val="20"/>
          <w:szCs w:val="20"/>
        </w:rPr>
        <w:t xml:space="preserve">ра осуществляется Поставщиком со дня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FF47DE">
        <w:rPr>
          <w:rFonts w:ascii="Times New Roman" w:hAnsi="Times New Roman" w:cs="Times New Roman"/>
          <w:b/>
          <w:noProof/>
          <w:sz w:val="20"/>
          <w:szCs w:val="20"/>
        </w:rPr>
        <w:t>27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FF47DE">
        <w:rPr>
          <w:rFonts w:ascii="Times New Roman" w:hAnsi="Times New Roman" w:cs="Times New Roman"/>
          <w:b/>
          <w:noProof/>
          <w:sz w:val="20"/>
          <w:szCs w:val="20"/>
        </w:rPr>
        <w:t>августа</w:t>
      </w:r>
      <w:r w:rsidR="00012F8A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202</w:t>
      </w:r>
      <w:r w:rsidR="00FF47DE">
        <w:rPr>
          <w:rFonts w:ascii="Times New Roman" w:hAnsi="Times New Roman" w:cs="Times New Roman"/>
          <w:b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2.3. Место поставки товара: 665709, Иркутская область, г. Братск, жилой район Энергетик, ул. Макаренко, д. 40</w:t>
      </w:r>
      <w:r>
        <w:rPr>
          <w:rFonts w:ascii="Times New Roman" w:hAnsi="Times New Roman" w:cs="Times New Roman"/>
          <w:noProof/>
          <w:sz w:val="20"/>
        </w:rPr>
        <w:t xml:space="preserve">, </w:t>
      </w:r>
      <w:r w:rsidRPr="000E2C30">
        <w:rPr>
          <w:rFonts w:ascii="Times New Roman" w:hAnsi="Times New Roman" w:cs="Times New Roman"/>
          <w:sz w:val="20"/>
        </w:rPr>
        <w:t>п</w:t>
      </w:r>
      <w:r w:rsidRPr="000E2C30">
        <w:rPr>
          <w:rFonts w:ascii="Times New Roman" w:hAnsi="Times New Roman" w:cs="Times New Roman"/>
          <w:sz w:val="20"/>
        </w:rPr>
        <w:t>о</w:t>
      </w:r>
      <w:r w:rsidRPr="000E2C30">
        <w:rPr>
          <w:rFonts w:ascii="Times New Roman" w:hAnsi="Times New Roman" w:cs="Times New Roman"/>
          <w:sz w:val="20"/>
        </w:rPr>
        <w:t xml:space="preserve">мещение </w:t>
      </w:r>
      <w:r w:rsidR="006E4C65">
        <w:rPr>
          <w:rFonts w:ascii="Times New Roman" w:hAnsi="Times New Roman" w:cs="Times New Roman"/>
          <w:sz w:val="20"/>
        </w:rPr>
        <w:t>склада</w:t>
      </w:r>
      <w:r w:rsidRPr="000E2C30">
        <w:rPr>
          <w:rFonts w:ascii="Times New Roman" w:hAnsi="Times New Roman" w:cs="Times New Roman"/>
          <w:sz w:val="20"/>
        </w:rPr>
        <w:t xml:space="preserve"> ФГБОУ ВО «БрГУ».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2.4. Поставщик производит доставку и разгрузку товаров за свой счет.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</w:rPr>
        <w:t>2.6. Передачу товара Заказчику производит уполномоченный представитель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6F4405" w:rsidRDefault="006F4405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1"/>
    </w:p>
    <w:p w:rsidR="006F4405" w:rsidRDefault="006F4405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2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0E2C30" w:rsidRDefault="000E2C30" w:rsidP="000E2C30">
      <w:pPr>
        <w:numPr>
          <w:ilvl w:val="0"/>
          <w:numId w:val="24"/>
        </w:numPr>
        <w:tabs>
          <w:tab w:val="clear" w:pos="1724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0E2C30" w:rsidRDefault="000E2C30" w:rsidP="000E2C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0E2C30" w:rsidRDefault="000E2C30" w:rsidP="000E2C30">
      <w:pPr>
        <w:numPr>
          <w:ilvl w:val="0"/>
          <w:numId w:val="23"/>
        </w:numPr>
        <w:tabs>
          <w:tab w:val="clear" w:pos="1080"/>
          <w:tab w:val="num" w:pos="720"/>
        </w:tabs>
        <w:spacing w:after="0" w:line="240" w:lineRule="auto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0E2C30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FF47DE">
        <w:rPr>
          <w:rFonts w:ascii="Times New Roman" w:hAnsi="Times New Roman" w:cs="Times New Roman"/>
          <w:noProof/>
          <w:sz w:val="20"/>
          <w:szCs w:val="20"/>
        </w:rPr>
        <w:t>15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FF47DE">
        <w:rPr>
          <w:rFonts w:ascii="Times New Roman" w:hAnsi="Times New Roman" w:cs="Times New Roman"/>
          <w:noProof/>
          <w:sz w:val="20"/>
          <w:szCs w:val="20"/>
        </w:rPr>
        <w:t>пятнадцати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FF47DE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lastRenderedPageBreak/>
        <w:t>4.4. Оплата товара осуществляется на основании: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6E4C65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2"/>
    <w:p w:rsid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7C35D6" w:rsidRPr="000E2C30" w:rsidRDefault="007C35D6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6F4405" w:rsidRPr="006F4405" w:rsidRDefault="006F4405" w:rsidP="006F4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4405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6F4405">
        <w:rPr>
          <w:rFonts w:ascii="Times New Roman" w:hAnsi="Times New Roman" w:cs="Times New Roman"/>
          <w:sz w:val="20"/>
          <w:szCs w:val="20"/>
        </w:rPr>
        <w:t>о</w:t>
      </w:r>
      <w:r w:rsidRPr="006F4405">
        <w:rPr>
          <w:rFonts w:ascii="Times New Roman" w:hAnsi="Times New Roman" w:cs="Times New Roman"/>
          <w:sz w:val="20"/>
          <w:szCs w:val="20"/>
        </w:rPr>
        <w:t>ставщика.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6F4405" w:rsidRPr="006F4405" w:rsidRDefault="006F4405" w:rsidP="006F4405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6F4405" w:rsidRPr="006F4405" w:rsidRDefault="006F4405" w:rsidP="006F4405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6F4405" w:rsidRPr="006F4405" w:rsidRDefault="006F4405" w:rsidP="006F4405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6F4405" w:rsidRPr="006F4405" w:rsidRDefault="006F4405" w:rsidP="006F4405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6F4405" w:rsidRPr="006F4405" w:rsidRDefault="006F4405" w:rsidP="006F4405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6F4405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6F4405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6F4405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6F4405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6F4405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6F4405" w:rsidRPr="006F4405" w:rsidRDefault="006F4405" w:rsidP="006F4405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6F4405" w:rsidRPr="006F4405" w:rsidRDefault="006F4405" w:rsidP="006F44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4405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6F4405" w:rsidRDefault="006F4405" w:rsidP="006F4405">
      <w:pPr>
        <w:autoSpaceDN w:val="0"/>
        <w:adjustRightInd w:val="0"/>
        <w:spacing w:after="0" w:line="240" w:lineRule="auto"/>
        <w:ind w:firstLine="53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4405" w:rsidRPr="006F4405" w:rsidRDefault="006F4405" w:rsidP="006F4405">
      <w:pPr>
        <w:autoSpaceDN w:val="0"/>
        <w:adjustRightInd w:val="0"/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hAnsi="Times New Roman" w:cs="Times New Roman"/>
          <w:color w:val="000000"/>
          <w:sz w:val="20"/>
          <w:szCs w:val="20"/>
        </w:rPr>
        <w:t xml:space="preserve">6.1. </w:t>
      </w:r>
      <w:proofErr w:type="gramStart"/>
      <w:r w:rsidRPr="006F4405">
        <w:rPr>
          <w:rFonts w:ascii="Times New Roman" w:hAnsi="Times New Roman" w:cs="Times New Roman"/>
          <w:color w:val="000000"/>
          <w:sz w:val="20"/>
          <w:szCs w:val="20"/>
        </w:rPr>
        <w:t xml:space="preserve">Поставщик гарантирует, что </w:t>
      </w:r>
      <w:r w:rsidRPr="006F4405">
        <w:rPr>
          <w:rFonts w:ascii="Times New Roman" w:hAnsi="Times New Roman" w:cs="Times New Roman"/>
          <w:sz w:val="20"/>
          <w:szCs w:val="20"/>
        </w:rPr>
        <w:t>все расходные материалы (картриджи) и запасные части являются новыми, совмест</w:t>
      </w:r>
      <w:r w:rsidRPr="006F4405">
        <w:rPr>
          <w:rFonts w:ascii="Times New Roman" w:hAnsi="Times New Roman" w:cs="Times New Roman"/>
          <w:sz w:val="20"/>
          <w:szCs w:val="20"/>
        </w:rPr>
        <w:t>и</w:t>
      </w:r>
      <w:r w:rsidRPr="006F4405">
        <w:rPr>
          <w:rFonts w:ascii="Times New Roman" w:hAnsi="Times New Roman" w:cs="Times New Roman"/>
          <w:sz w:val="20"/>
          <w:szCs w:val="20"/>
        </w:rPr>
        <w:t>мые с оборудованием Заказчика, не бывшими в эксплуатации, не восстановленные и не собранные из восстановленных ко</w:t>
      </w:r>
      <w:r w:rsidRPr="006F4405">
        <w:rPr>
          <w:rFonts w:ascii="Times New Roman" w:hAnsi="Times New Roman" w:cs="Times New Roman"/>
          <w:sz w:val="20"/>
          <w:szCs w:val="20"/>
        </w:rPr>
        <w:t>м</w:t>
      </w:r>
      <w:r w:rsidRPr="006F4405">
        <w:rPr>
          <w:rFonts w:ascii="Times New Roman" w:hAnsi="Times New Roman" w:cs="Times New Roman"/>
          <w:sz w:val="20"/>
          <w:szCs w:val="20"/>
        </w:rPr>
        <w:t>понентов, серийные и свободно поставляемые в Российскую Федерацию.</w:t>
      </w:r>
      <w:proofErr w:type="gramEnd"/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hAnsi="Times New Roman" w:cs="Times New Roman"/>
          <w:sz w:val="20"/>
          <w:szCs w:val="20"/>
        </w:rPr>
        <w:t>6.2.</w:t>
      </w:r>
      <w:r w:rsidRPr="006F440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F4405">
        <w:rPr>
          <w:rFonts w:ascii="Times New Roman" w:hAnsi="Times New Roman" w:cs="Times New Roman"/>
          <w:sz w:val="20"/>
          <w:szCs w:val="20"/>
        </w:rPr>
        <w:t>Товар сертифицирован на соответствие. Сертификат соответствия товара предоставляется Поставщиком вместе с товаром.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hAnsi="Times New Roman" w:cs="Times New Roman"/>
          <w:sz w:val="20"/>
          <w:szCs w:val="20"/>
        </w:rPr>
        <w:t xml:space="preserve">6.3. Срок гарантии Поставщика на каждое наименование товара описано в гарантийном талоне, предоставляемом на товар, и исчисляется </w:t>
      </w:r>
      <w:proofErr w:type="gramStart"/>
      <w:r w:rsidRPr="006F4405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6F4405">
        <w:rPr>
          <w:rFonts w:ascii="Times New Roman" w:hAnsi="Times New Roman" w:cs="Times New Roman"/>
          <w:sz w:val="20"/>
          <w:szCs w:val="20"/>
        </w:rPr>
        <w:t xml:space="preserve"> Заказчиком документов, подтверждающих передачу товара.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hAnsi="Times New Roman" w:cs="Times New Roman"/>
          <w:sz w:val="20"/>
          <w:szCs w:val="20"/>
        </w:rPr>
        <w:t>В случае причинения вреда имуществу Заказчика (в течение гарантийного срока качества товара) вследствие конс</w:t>
      </w:r>
      <w:r w:rsidRPr="006F4405">
        <w:rPr>
          <w:rFonts w:ascii="Times New Roman" w:hAnsi="Times New Roman" w:cs="Times New Roman"/>
          <w:sz w:val="20"/>
          <w:szCs w:val="20"/>
        </w:rPr>
        <w:t>т</w:t>
      </w:r>
      <w:r w:rsidRPr="006F4405">
        <w:rPr>
          <w:rFonts w:ascii="Times New Roman" w:hAnsi="Times New Roman" w:cs="Times New Roman"/>
          <w:sz w:val="20"/>
          <w:szCs w:val="20"/>
        </w:rPr>
        <w:t>руктивных, производственных или иных недостатков товара, Поставщик возмещает убытки, понесенные Заказчиком.</w:t>
      </w:r>
    </w:p>
    <w:p w:rsidR="006F4405" w:rsidRPr="006F4405" w:rsidRDefault="006F4405" w:rsidP="006F4405">
      <w:pPr>
        <w:autoSpaceDN w:val="0"/>
        <w:adjustRightInd w:val="0"/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hAnsi="Times New Roman" w:cs="Times New Roman"/>
          <w:sz w:val="20"/>
          <w:szCs w:val="20"/>
        </w:rPr>
        <w:t>Обязательное предоставление услуг по гарантийному обслуживанию товара: устранение недостатков или замена тов</w:t>
      </w:r>
      <w:r w:rsidRPr="006F4405">
        <w:rPr>
          <w:rFonts w:ascii="Times New Roman" w:hAnsi="Times New Roman" w:cs="Times New Roman"/>
          <w:sz w:val="20"/>
          <w:szCs w:val="20"/>
        </w:rPr>
        <w:t>а</w:t>
      </w:r>
      <w:r w:rsidRPr="006F4405">
        <w:rPr>
          <w:rFonts w:ascii="Times New Roman" w:hAnsi="Times New Roman" w:cs="Times New Roman"/>
          <w:sz w:val="20"/>
          <w:szCs w:val="20"/>
        </w:rPr>
        <w:t>ра, в пределах гарантийного срока, в течение 20 (двадцати) календарных дней с момента поступления заявки от Заказчика; в случае замены некачественного товара гарантийный срок товара продлевается на количество времени, затраченного на зам</w:t>
      </w:r>
      <w:r w:rsidRPr="006F4405">
        <w:rPr>
          <w:rFonts w:ascii="Times New Roman" w:hAnsi="Times New Roman" w:cs="Times New Roman"/>
          <w:sz w:val="20"/>
          <w:szCs w:val="20"/>
        </w:rPr>
        <w:t>е</w:t>
      </w:r>
      <w:r w:rsidRPr="006F4405">
        <w:rPr>
          <w:rFonts w:ascii="Times New Roman" w:hAnsi="Times New Roman" w:cs="Times New Roman"/>
          <w:sz w:val="20"/>
          <w:szCs w:val="20"/>
        </w:rPr>
        <w:t>ну товара.</w:t>
      </w:r>
    </w:p>
    <w:p w:rsidR="006F4405" w:rsidRPr="006F4405" w:rsidRDefault="006F4405" w:rsidP="006F4405">
      <w:pPr>
        <w:autoSpaceDN w:val="0"/>
        <w:adjustRightInd w:val="0"/>
        <w:spacing w:after="0" w:line="240" w:lineRule="auto"/>
        <w:ind w:firstLine="53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405">
        <w:rPr>
          <w:rFonts w:ascii="Times New Roman" w:hAnsi="Times New Roman" w:cs="Times New Roman"/>
          <w:sz w:val="20"/>
          <w:szCs w:val="20"/>
        </w:rPr>
        <w:t xml:space="preserve">6.4. </w:t>
      </w:r>
      <w:r w:rsidRPr="006F4405">
        <w:rPr>
          <w:rFonts w:ascii="Times New Roman" w:hAnsi="Times New Roman" w:cs="Times New Roman"/>
          <w:color w:val="000000"/>
          <w:sz w:val="20"/>
          <w:szCs w:val="20"/>
        </w:rPr>
        <w:t>Поставщик также гарантирует, что товары, поставляемые по настоящему договору, не будут иметь дефектов, св</w:t>
      </w:r>
      <w:r w:rsidRPr="006F4405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6F4405">
        <w:rPr>
          <w:rFonts w:ascii="Times New Roman" w:hAnsi="Times New Roman" w:cs="Times New Roman"/>
          <w:color w:val="000000"/>
          <w:sz w:val="20"/>
          <w:szCs w:val="20"/>
        </w:rPr>
        <w:t xml:space="preserve">занных с разработкой, материалами и качеством изготовления, либо появляющихся в результате действия или упущения Поставщика при нормальном использовании поставленных товаров Заказчиком. </w:t>
      </w:r>
      <w:r w:rsidRPr="006F4405">
        <w:rPr>
          <w:rFonts w:ascii="Times New Roman" w:hAnsi="Times New Roman" w:cs="Times New Roman"/>
          <w:sz w:val="20"/>
          <w:szCs w:val="20"/>
        </w:rPr>
        <w:t>В случае выявления дефекта товара или его несоответствия требуемому качеству, определяемых в процессе эксплуатации товара и не позволяющих использовать товар по своему назначению, последний должен быть заменен Поставщиком на аналогичный качественный товар в течение 20 (двадцати) календарных дней с момента получения Претензии от Заказчика.</w:t>
      </w:r>
    </w:p>
    <w:p w:rsidR="006F4405" w:rsidRPr="006F4405" w:rsidRDefault="006F4405" w:rsidP="006F4405">
      <w:pPr>
        <w:autoSpaceDN w:val="0"/>
        <w:adjustRightInd w:val="0"/>
        <w:spacing w:after="0" w:line="240" w:lineRule="auto"/>
        <w:ind w:firstLine="53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405">
        <w:rPr>
          <w:rFonts w:ascii="Times New Roman" w:hAnsi="Times New Roman" w:cs="Times New Roman"/>
          <w:color w:val="000000"/>
          <w:sz w:val="20"/>
          <w:szCs w:val="20"/>
        </w:rPr>
        <w:t>6.5. Поставщик гарантирует качество товара в соответствии Приложения № 1, с государственными стандартами и те</w:t>
      </w:r>
      <w:r w:rsidRPr="006F4405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Pr="006F4405">
        <w:rPr>
          <w:rFonts w:ascii="Times New Roman" w:hAnsi="Times New Roman" w:cs="Times New Roman"/>
          <w:color w:val="000000"/>
          <w:sz w:val="20"/>
          <w:szCs w:val="20"/>
        </w:rPr>
        <w:t>ническими условиями, которые подтверждаются соответствующей документацией.</w:t>
      </w:r>
    </w:p>
    <w:p w:rsidR="006F4405" w:rsidRPr="006F4405" w:rsidRDefault="006F4405" w:rsidP="006F4405">
      <w:pPr>
        <w:autoSpaceDN w:val="0"/>
        <w:adjustRightInd w:val="0"/>
        <w:spacing w:after="0" w:line="240" w:lineRule="auto"/>
        <w:ind w:firstLine="53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405">
        <w:rPr>
          <w:rFonts w:ascii="Times New Roman" w:hAnsi="Times New Roman" w:cs="Times New Roman"/>
          <w:color w:val="000000"/>
          <w:sz w:val="20"/>
          <w:szCs w:val="20"/>
        </w:rPr>
        <w:t>6.6. Заказчик обязан уведомлять Поставщика в письменной форме обо всех претензиях, связанных с настоящей гара</w:t>
      </w:r>
      <w:r w:rsidRPr="006F4405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6F4405">
        <w:rPr>
          <w:rFonts w:ascii="Times New Roman" w:hAnsi="Times New Roman" w:cs="Times New Roman"/>
          <w:color w:val="000000"/>
          <w:sz w:val="20"/>
          <w:szCs w:val="20"/>
        </w:rPr>
        <w:t>тией.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F4405" w:rsidRPr="006F4405" w:rsidRDefault="006F4405" w:rsidP="006F4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4405">
        <w:rPr>
          <w:rFonts w:ascii="Times New Roman" w:hAnsi="Times New Roman" w:cs="Times New Roman"/>
          <w:b/>
          <w:bCs/>
          <w:sz w:val="20"/>
          <w:szCs w:val="20"/>
        </w:rPr>
        <w:t>7. Ответственность Сторон</w:t>
      </w:r>
    </w:p>
    <w:p w:rsid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3" w:name="OCRUncertain747"/>
      <w:r w:rsidRPr="006F4405">
        <w:rPr>
          <w:rFonts w:ascii="Times New Roman" w:hAnsi="Times New Roman" w:cs="Times New Roman"/>
          <w:noProof/>
          <w:sz w:val="20"/>
          <w:szCs w:val="20"/>
        </w:rPr>
        <w:lastRenderedPageBreak/>
        <w:t>7.2.</w:t>
      </w:r>
      <w:bookmarkEnd w:id="3"/>
      <w:r w:rsidRPr="006F4405">
        <w:rPr>
          <w:rFonts w:ascii="Times New Roman" w:hAnsi="Times New Roman" w:cs="Times New Roman"/>
          <w:noProof/>
          <w:sz w:val="20"/>
          <w:szCs w:val="20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ключевой ставки Центрального банка РФ от стоимости поставленного товара за каждый день просрочки.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7.4. Ответственность Сторон в иных случаях определяется в соответствии с действующим законодательством.</w:t>
      </w:r>
    </w:p>
    <w:p w:rsidR="006F4405" w:rsidRPr="006F4405" w:rsidRDefault="006F4405" w:rsidP="006F4405">
      <w:p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6F4405" w:rsidRPr="006F4405" w:rsidRDefault="006F4405" w:rsidP="006F4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4405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6F4405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6F4405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6F4405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6F4405" w:rsidRPr="006F4405" w:rsidRDefault="006F4405" w:rsidP="006F4405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6F4405" w:rsidRPr="006F4405" w:rsidRDefault="006F4405" w:rsidP="006F4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4405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405">
        <w:rPr>
          <w:rFonts w:ascii="Times New Roman" w:hAnsi="Times New Roman" w:cs="Times New Roman"/>
          <w:sz w:val="20"/>
          <w:szCs w:val="20"/>
        </w:rPr>
        <w:t>9</w:t>
      </w:r>
      <w:r w:rsidRPr="006F4405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6F4405">
        <w:rPr>
          <w:rFonts w:ascii="Times New Roman" w:eastAsia="Calibri" w:hAnsi="Times New Roman" w:cs="Times New Roman"/>
          <w:sz w:val="20"/>
          <w:szCs w:val="20"/>
        </w:rPr>
        <w:t>о</w:t>
      </w:r>
      <w:r w:rsidRPr="006F4405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6F4405">
        <w:rPr>
          <w:rFonts w:ascii="Times New Roman" w:eastAsia="Calibri" w:hAnsi="Times New Roman" w:cs="Times New Roman"/>
          <w:sz w:val="20"/>
          <w:szCs w:val="20"/>
        </w:rPr>
        <w:t>а</w:t>
      </w:r>
      <w:r w:rsidRPr="006F4405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20 (двадцати) календарных дней со дня ее получения. 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6F4405">
        <w:rPr>
          <w:rFonts w:ascii="Times New Roman" w:eastAsia="Calibri" w:hAnsi="Times New Roman" w:cs="Times New Roman"/>
          <w:sz w:val="20"/>
          <w:szCs w:val="20"/>
        </w:rPr>
        <w:t>и</w:t>
      </w:r>
      <w:r w:rsidRPr="006F4405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6F4405">
        <w:rPr>
          <w:rFonts w:ascii="Times New Roman" w:eastAsia="Calibri" w:hAnsi="Times New Roman" w:cs="Times New Roman"/>
          <w:sz w:val="20"/>
          <w:szCs w:val="20"/>
        </w:rPr>
        <w:t>е</w:t>
      </w:r>
      <w:r w:rsidRPr="006F4405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6F4405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6F4405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6F4405">
        <w:rPr>
          <w:rFonts w:ascii="Times New Roman" w:eastAsia="Calibri" w:hAnsi="Times New Roman" w:cs="Times New Roman"/>
          <w:sz w:val="20"/>
          <w:szCs w:val="20"/>
        </w:rPr>
        <w:t>а</w:t>
      </w:r>
      <w:r w:rsidRPr="006F4405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6F4405">
        <w:rPr>
          <w:rFonts w:ascii="Times New Roman" w:eastAsia="Calibri" w:hAnsi="Times New Roman" w:cs="Times New Roman"/>
          <w:sz w:val="20"/>
          <w:szCs w:val="20"/>
        </w:rPr>
        <w:t>о</w:t>
      </w:r>
      <w:r w:rsidRPr="006F4405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6F4405">
        <w:rPr>
          <w:rFonts w:ascii="Times New Roman" w:eastAsia="Calibri" w:hAnsi="Times New Roman" w:cs="Times New Roman"/>
          <w:sz w:val="20"/>
          <w:szCs w:val="20"/>
        </w:rPr>
        <w:t>т</w:t>
      </w:r>
      <w:r w:rsidRPr="006F4405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6F4405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6F4405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6F4405">
        <w:rPr>
          <w:rFonts w:ascii="Times New Roman" w:eastAsia="Calibri" w:hAnsi="Times New Roman" w:cs="Times New Roman"/>
          <w:sz w:val="20"/>
          <w:szCs w:val="20"/>
        </w:rPr>
        <w:t>о</w:t>
      </w:r>
      <w:r w:rsidRPr="006F4405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6F4405">
        <w:rPr>
          <w:rFonts w:ascii="Times New Roman" w:eastAsia="Calibri" w:hAnsi="Times New Roman" w:cs="Times New Roman"/>
          <w:sz w:val="20"/>
          <w:szCs w:val="20"/>
        </w:rPr>
        <w:t>е</w:t>
      </w:r>
      <w:r w:rsidRPr="006F4405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 9.2. договора, спор передается в арбитражный суд Иркутской области.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6F4405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6F4405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6F4405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6F4405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6F4405">
        <w:rPr>
          <w:rFonts w:ascii="Times New Roman" w:eastAsia="Calibri" w:hAnsi="Times New Roman" w:cs="Times New Roman"/>
          <w:sz w:val="20"/>
          <w:szCs w:val="20"/>
        </w:rPr>
        <w:t>н</w:t>
      </w:r>
      <w:r w:rsidRPr="006F4405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4405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6F4405">
        <w:rPr>
          <w:rFonts w:ascii="Times New Roman" w:eastAsia="Calibri" w:hAnsi="Times New Roman" w:cs="Times New Roman"/>
          <w:sz w:val="20"/>
          <w:szCs w:val="20"/>
        </w:rPr>
        <w:t>е</w:t>
      </w:r>
      <w:r w:rsidRPr="006F4405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F4405" w:rsidRPr="006F4405" w:rsidRDefault="006F4405" w:rsidP="006F44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4405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lastRenderedPageBreak/>
        <w:t>10.1.2. По решению суда по основаниям, предусмотренным гражданским законодательством.</w:t>
      </w:r>
    </w:p>
    <w:p w:rsidR="006F4405" w:rsidRPr="006F4405" w:rsidRDefault="006F4405" w:rsidP="006F4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405" w:rsidRPr="006F4405" w:rsidRDefault="006F4405" w:rsidP="006F4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4405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11.1. Настоящий договор вступает в силу с момента его подписания и действует до «30» сентября 2020 г.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6F4405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6F4405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6F4405" w:rsidRPr="006F4405" w:rsidRDefault="006F4405" w:rsidP="006F4405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6F4405">
        <w:rPr>
          <w:rFonts w:ascii="Times New Roman" w:hAnsi="Times New Roman" w:cs="Times New Roman"/>
          <w:noProof/>
          <w:sz w:val="20"/>
          <w:szCs w:val="20"/>
        </w:rPr>
        <w:t>11.4. Настоящий договор составлен в 2 (</w:t>
      </w:r>
      <w:r w:rsidRPr="006F4405">
        <w:rPr>
          <w:rFonts w:ascii="Times New Roman" w:hAnsi="Times New Roman" w:cs="Times New Roman"/>
          <w:i/>
          <w:noProof/>
          <w:sz w:val="20"/>
          <w:szCs w:val="20"/>
        </w:rPr>
        <w:t>двух</w:t>
      </w:r>
      <w:r w:rsidRPr="006F4405">
        <w:rPr>
          <w:rFonts w:ascii="Times New Roman" w:hAnsi="Times New Roman" w:cs="Times New Roman"/>
          <w:noProof/>
          <w:sz w:val="20"/>
          <w:szCs w:val="20"/>
        </w:rPr>
        <w:t>) экземплярах, имеющих одинаковую юридическую силу, по одному для каждой из Сторон.</w:t>
      </w:r>
    </w:p>
    <w:p w:rsidR="006F4405" w:rsidRPr="00880AC1" w:rsidRDefault="006F4405" w:rsidP="006F4405">
      <w:pPr>
        <w:spacing w:line="264" w:lineRule="auto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F440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6F4405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6F4405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012F8A" w:rsidRDefault="00FD2A30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012F8A"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Титов Сергей Николаевич,</w:t>
            </w:r>
          </w:p>
          <w:p w:rsidR="00012F8A" w:rsidRPr="00012F8A" w:rsidRDefault="00012F8A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тел.: +7 (3953) </w:t>
            </w:r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344000 </w:t>
            </w:r>
            <w:proofErr w:type="spellStart"/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440.</w:t>
            </w:r>
          </w:p>
          <w:p w:rsidR="00544454" w:rsidRPr="00507FC5" w:rsidRDefault="00544454" w:rsidP="00544454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6D3B78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</w:t>
              </w:r>
              <w:r w:rsidRPr="00544454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D3B78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brstu</w:t>
              </w:r>
              <w:r w:rsidRPr="00544454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6D3B78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44454" w:rsidRPr="006675F2" w:rsidRDefault="00544454" w:rsidP="00544454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544454" w:rsidRPr="006675F2" w:rsidRDefault="00544454" w:rsidP="00544454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454" w:rsidRPr="00FD2A30" w:rsidRDefault="00544454" w:rsidP="00544454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544454" w:rsidRPr="0074068B" w:rsidRDefault="00544454" w:rsidP="00544454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544454" w:rsidRDefault="00544454" w:rsidP="0054445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544454" w:rsidRDefault="00544454" w:rsidP="0054445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454" w:rsidRDefault="00544454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4454" w:rsidRPr="00FD2A30" w:rsidRDefault="00544454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444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bookmarkStart w:id="4" w:name="_GoBack"/>
            <w:bookmarkEnd w:id="4"/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544454" w:rsidRDefault="00544454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F4405" w:rsidRDefault="006F440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F4405" w:rsidRDefault="006F440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F4405" w:rsidRDefault="006F440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F4405" w:rsidRDefault="006F440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Pr="00FD2A30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544454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4405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4405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4405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405" w:rsidRPr="00C05D74" w:rsidRDefault="006F4405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«___»____________202</w:t>
      </w:r>
      <w:r w:rsidR="00544454">
        <w:rPr>
          <w:rFonts w:ascii="Times New Roman" w:hAnsi="Times New Roman" w:cs="Times New Roman"/>
          <w:bCs/>
          <w:sz w:val="20"/>
          <w:szCs w:val="20"/>
        </w:rPr>
        <w:t>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«___»____________202</w:t>
      </w:r>
      <w:r w:rsidR="00544454">
        <w:rPr>
          <w:rFonts w:ascii="Times New Roman" w:hAnsi="Times New Roman" w:cs="Times New Roman"/>
          <w:bCs/>
          <w:sz w:val="20"/>
          <w:szCs w:val="20"/>
        </w:rPr>
        <w:t>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8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A0" w:rsidRDefault="00D470A0" w:rsidP="003D59F3">
      <w:pPr>
        <w:spacing w:after="0" w:line="240" w:lineRule="auto"/>
      </w:pPr>
      <w:r>
        <w:separator/>
      </w:r>
    </w:p>
  </w:endnote>
  <w:endnote w:type="continuationSeparator" w:id="0">
    <w:p w:rsidR="00D470A0" w:rsidRDefault="00D470A0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6676C4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131D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A0" w:rsidRDefault="00D470A0" w:rsidP="003D59F3">
      <w:pPr>
        <w:spacing w:after="0" w:line="240" w:lineRule="auto"/>
      </w:pPr>
      <w:r>
        <w:separator/>
      </w:r>
    </w:p>
  </w:footnote>
  <w:footnote w:type="continuationSeparator" w:id="0">
    <w:p w:rsidR="00D470A0" w:rsidRDefault="00D470A0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2F8A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25A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1828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1DB1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454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6C4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05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5D6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1B0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0D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0A0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DF7EB8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CEA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7DE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6F4405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6F4405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50</cp:revision>
  <cp:lastPrinted>2019-04-03T03:40:00Z</cp:lastPrinted>
  <dcterms:created xsi:type="dcterms:W3CDTF">2014-10-02T06:08:00Z</dcterms:created>
  <dcterms:modified xsi:type="dcterms:W3CDTF">2021-07-13T02:43:00Z</dcterms:modified>
</cp:coreProperties>
</file>